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Jack Jobs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LANDLORD</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S-34, second floor, Patrick tower, Jackson street,</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London</w:t>
      </w:r>
    </w:p>
    <w:p>
      <w:pPr>
        <w:pStyle w:val="TextBody"/>
        <w:widowControl/>
        <w:pBdr>
          <w:top w:val="nil"/>
          <w:left w:val="nil"/>
          <w:bottom w:val="nil"/>
          <w:right w:val="nil"/>
        </w:pBdr>
        <w:spacing w:lineRule="auto" w:line="24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Date: 18</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March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Subject: lease renewal proposal letter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 Jobs</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Robert Green, your tenant residing at F-45, Kimberly lane, London, am writing this letter to you to propose lease renewal of our already existing lease agreement. We entered into the lease agreement on 10</w:t>
      </w:r>
      <w:r>
        <w:rPr>
          <w:rFonts w:ascii="Arial" w:hAnsi="Arial"/>
          <w:b w:val="false"/>
          <w:i w:val="false"/>
          <w:caps w:val="false"/>
          <w:smallCaps w:val="false"/>
          <w:color w:val="000000"/>
          <w:spacing w:val="0"/>
          <w:sz w:val="16"/>
          <w:szCs w:val="16"/>
          <w:vertAlign w:val="superscript"/>
        </w:rPr>
        <w:t>th</w:t>
      </w:r>
      <w:r>
        <w:rPr>
          <w:rFonts w:ascii="Arial" w:hAnsi="Arial"/>
          <w:b w:val="false"/>
          <w:i w:val="false"/>
          <w:caps w:val="false"/>
          <w:smallCaps w:val="false"/>
          <w:color w:val="000000"/>
          <w:spacing w:val="0"/>
          <w:sz w:val="16"/>
          <w:szCs w:val="16"/>
        </w:rPr>
        <w:t xml:space="preserve">   April 2013 and it is soon nearing its expiration date in another few days. I would like to request you to kindly consider my proposal for renewal.</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The terms and conditions of our lease agreement state that the property is up for lease renewal for another one year and keeping that in mind, I am proposing a one year extension. Moreover, I would like to specify that I am comfortable with the current lease terms and payment terms and would like to continue with the same, if you approve.</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would just like to add one more thing that the roof of the apartment needs repair and before renewing the terms, it would be great if you could check it and get it fixed.</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Awaiting your reply,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Thanking you,</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Yours sincerely,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Robert Green</w:t>
      </w:r>
    </w:p>
    <w:p>
      <w:pPr>
        <w:pStyle w:val="Normal"/>
        <w:spacing w:lineRule="auto" w:line="240"/>
        <w:rPr>
          <w:rFonts w:ascii="Arial" w:hAnsi="Arial"/>
          <w:color w:val="000000"/>
          <w:sz w:val="16"/>
          <w:szCs w:val="16"/>
        </w:rPr>
      </w:pPr>
      <w:r>
        <w:rPr>
          <w:rFonts w:ascii="Arial" w:hAnsi="Arial"/>
          <w:color w:val="000000"/>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2016-04-28T14:38:32Z</dcterms:created>
  <dc:language>en-IN</dc:language>
  <cp:revision>0</cp:revision>
</cp:coreProperties>
</file>